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BF" w:rsidRPr="00F06BBF" w:rsidRDefault="00F06BBF" w:rsidP="00F06BBF">
      <w:pPr>
        <w:rPr>
          <w:rFonts w:ascii="Roboto Light" w:hAnsi="Roboto Light"/>
          <w:b/>
          <w:lang w:val="pl-PL"/>
        </w:rPr>
      </w:pPr>
      <w:r w:rsidRPr="00F06BBF">
        <w:rPr>
          <w:rFonts w:ascii="Roboto Light" w:hAnsi="Roboto Light"/>
          <w:b/>
          <w:lang w:val="pl-PL"/>
        </w:rPr>
        <w:t>Zapowiedź wydarzenia</w:t>
      </w:r>
    </w:p>
    <w:p w:rsidR="00F06BBF" w:rsidRPr="00F06BBF" w:rsidRDefault="00F06BBF" w:rsidP="00F06BBF">
      <w:pPr>
        <w:jc w:val="center"/>
        <w:rPr>
          <w:rFonts w:ascii="Roboto Light" w:hAnsi="Roboto Light"/>
          <w:b/>
          <w:color w:val="000000" w:themeColor="text1"/>
          <w:sz w:val="28"/>
          <w:lang w:val="pl-PL"/>
        </w:rPr>
      </w:pPr>
    </w:p>
    <w:p w:rsidR="00F06BBF" w:rsidRPr="00F06BBF" w:rsidRDefault="00F06BBF" w:rsidP="00F06BBF">
      <w:pPr>
        <w:jc w:val="center"/>
        <w:rPr>
          <w:rFonts w:ascii="Roboto Light" w:hAnsi="Roboto Light"/>
          <w:b/>
          <w:color w:val="000000" w:themeColor="text1"/>
          <w:sz w:val="28"/>
          <w:lang w:val="pl-PL"/>
        </w:rPr>
      </w:pPr>
      <w:r w:rsidRPr="00F06BBF">
        <w:rPr>
          <w:rFonts w:ascii="Roboto Light" w:hAnsi="Roboto Light"/>
          <w:b/>
          <w:color w:val="000000" w:themeColor="text1"/>
          <w:sz w:val="28"/>
          <w:lang w:val="pl-PL"/>
        </w:rPr>
        <w:t xml:space="preserve">Święto myśliwych </w:t>
      </w:r>
      <w:r>
        <w:rPr>
          <w:rFonts w:ascii="Roboto Light" w:hAnsi="Roboto Light"/>
          <w:b/>
          <w:color w:val="000000" w:themeColor="text1"/>
          <w:sz w:val="28"/>
          <w:lang w:val="pl-PL"/>
        </w:rPr>
        <w:t xml:space="preserve">i leśników </w:t>
      </w:r>
      <w:r w:rsidRPr="00F06BBF">
        <w:rPr>
          <w:rFonts w:ascii="Roboto Light" w:hAnsi="Roboto Light"/>
          <w:b/>
          <w:color w:val="000000" w:themeColor="text1"/>
          <w:sz w:val="28"/>
          <w:lang w:val="pl-PL"/>
        </w:rPr>
        <w:t>już po raz trzeci w Rzeszowie</w:t>
      </w:r>
      <w:r>
        <w:rPr>
          <w:rFonts w:ascii="Roboto Light" w:hAnsi="Roboto Light"/>
          <w:b/>
          <w:color w:val="000000" w:themeColor="text1"/>
          <w:sz w:val="28"/>
          <w:lang w:val="pl-PL"/>
        </w:rPr>
        <w:t>!</w:t>
      </w:r>
    </w:p>
    <w:p w:rsidR="00F06BBF" w:rsidRPr="00F06BBF" w:rsidRDefault="00F06BBF" w:rsidP="00F06BBF">
      <w:pPr>
        <w:jc w:val="both"/>
        <w:rPr>
          <w:rFonts w:ascii="Roboto Light" w:hAnsi="Roboto Light"/>
          <w:b/>
          <w:color w:val="000000" w:themeColor="text1"/>
          <w:lang w:val="pl-PL"/>
        </w:rPr>
      </w:pPr>
    </w:p>
    <w:p w:rsidR="00F06BBF" w:rsidRPr="00F06BBF" w:rsidRDefault="00F06BBF" w:rsidP="00F06BBF">
      <w:pPr>
        <w:jc w:val="both"/>
        <w:rPr>
          <w:rFonts w:ascii="Roboto Light" w:hAnsi="Roboto Light"/>
          <w:b/>
          <w:color w:val="000000" w:themeColor="text1"/>
          <w:lang w:val="pl-PL"/>
        </w:rPr>
      </w:pPr>
      <w:r w:rsidRPr="00F06BBF">
        <w:rPr>
          <w:rFonts w:ascii="Roboto Light" w:hAnsi="Roboto Light"/>
          <w:b/>
          <w:color w:val="000000" w:themeColor="text1"/>
          <w:lang w:val="pl-PL"/>
        </w:rPr>
        <w:t xml:space="preserve">Bogata oferta akcesoriów i sprzętu łowieckiego, wabienie zwierzyny, symulator strzelniczy, szeroka ekspozycja odzieży i obuwia myśliwskiego oraz outdoorowego, pokazy kulinarne, </w:t>
      </w:r>
      <w:r w:rsidR="00CE782D">
        <w:rPr>
          <w:rFonts w:ascii="Roboto Light" w:hAnsi="Roboto Light"/>
          <w:b/>
          <w:color w:val="000000" w:themeColor="text1"/>
          <w:lang w:val="pl-PL"/>
        </w:rPr>
        <w:t xml:space="preserve">a także </w:t>
      </w:r>
      <w:r w:rsidRPr="00F06BBF">
        <w:rPr>
          <w:rFonts w:ascii="Roboto Light" w:hAnsi="Roboto Light"/>
          <w:b/>
          <w:color w:val="000000" w:themeColor="text1"/>
          <w:lang w:val="pl-PL"/>
        </w:rPr>
        <w:t>wiele pozytywnych emocji – tak w skrócie zapowiada się tr</w:t>
      </w:r>
      <w:r>
        <w:rPr>
          <w:rFonts w:ascii="Roboto Light" w:hAnsi="Roboto Light"/>
          <w:b/>
          <w:color w:val="000000" w:themeColor="text1"/>
          <w:lang w:val="pl-PL"/>
        </w:rPr>
        <w:t>zecia edycja Targów Łowiectwa i </w:t>
      </w:r>
      <w:r w:rsidRPr="00F06BBF">
        <w:rPr>
          <w:rFonts w:ascii="Roboto Light" w:hAnsi="Roboto Light"/>
          <w:b/>
          <w:color w:val="000000" w:themeColor="text1"/>
          <w:lang w:val="pl-PL"/>
        </w:rPr>
        <w:t xml:space="preserve">Leśnictwa CARPATHIA HUNTING &amp; FORESTY, która odbędzie się w dniach 26-27 października w G2A Arena </w:t>
      </w:r>
      <w:r w:rsidRPr="00F06BBF">
        <w:rPr>
          <w:rFonts w:ascii="Roboto Light" w:hAnsi="Roboto Light"/>
          <w:b/>
          <w:lang w:val="pl-PL"/>
        </w:rPr>
        <w:t>w podrzeszowskiej</w:t>
      </w:r>
      <w:r w:rsidRPr="00F06BBF">
        <w:rPr>
          <w:rFonts w:ascii="Roboto Light" w:hAnsi="Roboto Light"/>
          <w:b/>
          <w:color w:val="000000" w:themeColor="text1"/>
          <w:lang w:val="pl-PL"/>
        </w:rPr>
        <w:t xml:space="preserve"> Jasionce.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>Pasja, radość z kultywowania hobby, połączona z nawiązywaniem nowych kontaktów biznesowych oraz prywatnych sprawia, że już od trzech edycji Targi Łowiectwa i Leśnictwa CARPATHIA HUNTING &amp; FORESTRY cieszą się dużym zainteresowaniem.</w:t>
      </w:r>
      <w:r w:rsidRPr="00F06BBF">
        <w:rPr>
          <w:rFonts w:ascii="Roboto Light" w:hAnsi="Roboto Light"/>
          <w:lang w:val="pl-PL"/>
        </w:rPr>
        <w:t xml:space="preserve"> </w:t>
      </w:r>
      <w:r w:rsidRPr="00F06BBF">
        <w:rPr>
          <w:rFonts w:ascii="Roboto Light" w:hAnsi="Roboto Light"/>
          <w:color w:val="000000" w:themeColor="text1"/>
          <w:lang w:val="pl-PL"/>
        </w:rPr>
        <w:t xml:space="preserve">To dzięki bogatemu programowi i ciekawym ekspozycjom wystawienniczym do G2A Arena w przybyło ponad 6000 osób zainteresowanych łowiectwem, leśnictwem czy kynologią, a targi stały się </w:t>
      </w:r>
      <w:r>
        <w:rPr>
          <w:rFonts w:ascii="Roboto Light" w:hAnsi="Roboto Light"/>
          <w:color w:val="000000" w:themeColor="text1"/>
          <w:lang w:val="pl-PL"/>
        </w:rPr>
        <w:t>jedną z </w:t>
      </w:r>
      <w:r w:rsidRPr="00F06BBF">
        <w:rPr>
          <w:rFonts w:ascii="Roboto Light" w:hAnsi="Roboto Light"/>
          <w:color w:val="000000" w:themeColor="text1"/>
          <w:lang w:val="pl-PL"/>
        </w:rPr>
        <w:t xml:space="preserve">ważniejszych imprez łowieckich w południowo-wschodniej Polsce. 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 xml:space="preserve">W tym roku </w:t>
      </w:r>
      <w:r w:rsidR="00FF3364">
        <w:rPr>
          <w:rFonts w:ascii="Roboto Light" w:hAnsi="Roboto Light"/>
          <w:color w:val="000000" w:themeColor="text1"/>
          <w:lang w:val="pl-PL"/>
        </w:rPr>
        <w:t>organizatorzy nie zwalniają tempa. Po raz kolejny zapraszają</w:t>
      </w:r>
      <w:r w:rsidRPr="00F06BBF">
        <w:rPr>
          <w:rFonts w:ascii="Roboto Light" w:hAnsi="Roboto Light"/>
          <w:color w:val="000000" w:themeColor="text1"/>
          <w:lang w:val="pl-PL"/>
        </w:rPr>
        <w:t xml:space="preserve"> do wspólnego pielęgnowania tradycji, poznania najnowszych trendów</w:t>
      </w:r>
      <w:r w:rsidR="00FF3364">
        <w:rPr>
          <w:rFonts w:ascii="Roboto Light" w:hAnsi="Roboto Light"/>
          <w:color w:val="000000" w:themeColor="text1"/>
          <w:lang w:val="pl-PL"/>
        </w:rPr>
        <w:t>, wymiany poglądów, czerpania z </w:t>
      </w:r>
      <w:r w:rsidRPr="00F06BBF">
        <w:rPr>
          <w:rFonts w:ascii="Roboto Light" w:hAnsi="Roboto Light"/>
          <w:color w:val="000000" w:themeColor="text1"/>
          <w:lang w:val="pl-PL"/>
        </w:rPr>
        <w:t xml:space="preserve">doświadczenia kolegów i dobrego spędzenia czasu. Wydarzenie to doskonała okazja do spotkań w gronie braci łowieckiej, pasjonatów przyrody oraz osób zainteresowanych aktywnością outdoorową. Goście będą mogli skosztować różnych rodzajów dziczyzny, wziąć udział w warsztatach z elaboracji broni, czy w zawodach strzeleckich na symulatorach. 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>Podczas dwóch poprzednich edycji na 4 800 m</w:t>
      </w:r>
      <w:r w:rsidRPr="00F06BBF">
        <w:rPr>
          <w:rFonts w:ascii="Roboto Light" w:hAnsi="Roboto Light"/>
          <w:color w:val="000000" w:themeColor="text1"/>
          <w:vertAlign w:val="superscript"/>
          <w:lang w:val="pl-PL"/>
        </w:rPr>
        <w:t xml:space="preserve">2  </w:t>
      </w:r>
      <w:r w:rsidRPr="00F06BBF">
        <w:rPr>
          <w:rFonts w:ascii="Roboto Light" w:hAnsi="Roboto Light"/>
          <w:color w:val="000000" w:themeColor="text1"/>
          <w:lang w:val="pl-PL"/>
        </w:rPr>
        <w:t xml:space="preserve">w najnowocześniejszym na Podkarpaciu obiekcie kongresowo-wystawienniczym </w:t>
      </w:r>
      <w:r w:rsidRPr="00F06BBF">
        <w:rPr>
          <w:rFonts w:ascii="Roboto Light" w:hAnsi="Roboto Light" w:cs="Tahoma"/>
          <w:color w:val="000000" w:themeColor="text1"/>
          <w:lang w:val="pl-PL"/>
        </w:rPr>
        <w:t xml:space="preserve">swoją ofertę zaprezentowało ponad 120 wystawców, wśród których pojawiły się firmy będące liderami branży. Prezentowano zarówno nowości, jak i uznane przez wielu produkty. Do udziału w kolejnej edycji </w:t>
      </w:r>
      <w:r w:rsidR="00FF3364">
        <w:rPr>
          <w:rFonts w:ascii="Roboto Light" w:hAnsi="Roboto Light" w:cs="Tahoma"/>
          <w:color w:val="000000" w:themeColor="text1"/>
          <w:lang w:val="pl-PL"/>
        </w:rPr>
        <w:t>organizatorzy zapraszają</w:t>
      </w:r>
      <w:r w:rsidRPr="00F06BBF">
        <w:rPr>
          <w:rFonts w:ascii="Roboto Light" w:hAnsi="Roboto Light" w:cs="Tahoma"/>
          <w:color w:val="000000" w:themeColor="text1"/>
          <w:lang w:val="pl-PL"/>
        </w:rPr>
        <w:t xml:space="preserve"> przedsiębiorców, którzy w swojej ofercie mają szeroko rozumiany sprzęt i asortymenty myśliwskie (</w:t>
      </w:r>
      <w:r w:rsidRPr="00F06BBF">
        <w:rPr>
          <w:rFonts w:ascii="Roboto Light" w:hAnsi="Roboto Light"/>
          <w:color w:val="000000" w:themeColor="text1"/>
          <w:lang w:val="pl-PL"/>
        </w:rPr>
        <w:t xml:space="preserve">m.in.: broń, amunicję, optykę myśliwską, sprzęt turystyczny czy pojazdy terenowe), działają w branży leśnej, jak i w branżach pokrewnych. 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>Zapraszamy do G2A Arena w dniach 26-27 października 2019 r!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 xml:space="preserve">Szczegóły na: </w:t>
      </w:r>
      <w:hyperlink r:id="rId7" w:history="1">
        <w:r w:rsidRPr="00F06BBF">
          <w:rPr>
            <w:rStyle w:val="Hipercze"/>
            <w:rFonts w:ascii="Roboto Light" w:hAnsi="Roboto Light"/>
            <w:lang w:val="pl-PL"/>
          </w:rPr>
          <w:t>http://carpathiahf.pl/</w:t>
        </w:r>
      </w:hyperlink>
      <w:r w:rsidRPr="00F06BBF">
        <w:rPr>
          <w:rFonts w:ascii="Roboto Light" w:hAnsi="Roboto Light"/>
          <w:color w:val="000000" w:themeColor="text1"/>
          <w:lang w:val="pl-PL"/>
        </w:rPr>
        <w:t xml:space="preserve">  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 xml:space="preserve">FB: </w:t>
      </w:r>
      <w:hyperlink r:id="rId8" w:history="1">
        <w:r w:rsidRPr="00F06BBF">
          <w:rPr>
            <w:rStyle w:val="Hipercze"/>
            <w:rFonts w:ascii="Roboto Light" w:hAnsi="Roboto Light"/>
            <w:lang w:val="pl-PL"/>
          </w:rPr>
          <w:t>https://www.facebook.com/targilowieckieCHiF/</w:t>
        </w:r>
      </w:hyperlink>
      <w:r w:rsidRPr="00F06BBF">
        <w:rPr>
          <w:rFonts w:ascii="Roboto Light" w:hAnsi="Roboto Light"/>
          <w:color w:val="000000" w:themeColor="text1"/>
          <w:lang w:val="pl-PL"/>
        </w:rPr>
        <w:t xml:space="preserve"> 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u w:val="single"/>
          <w:lang w:val="pl-PL"/>
        </w:rPr>
      </w:pPr>
      <w:r w:rsidRPr="00F06BBF">
        <w:rPr>
          <w:rFonts w:ascii="Roboto Light" w:hAnsi="Roboto Light"/>
          <w:color w:val="000000" w:themeColor="text1"/>
          <w:u w:val="single"/>
          <w:lang w:val="pl-PL"/>
        </w:rPr>
        <w:lastRenderedPageBreak/>
        <w:t xml:space="preserve">Ważne informacje: </w:t>
      </w:r>
    </w:p>
    <w:p w:rsidR="00F06BBF" w:rsidRPr="00FF3364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F3364">
        <w:rPr>
          <w:rFonts w:ascii="Roboto Light" w:hAnsi="Roboto Light"/>
          <w:color w:val="000000" w:themeColor="text1"/>
          <w:lang w:val="pl-PL"/>
        </w:rPr>
        <w:t>Termin: 26-27 października 2019 r.</w:t>
      </w:r>
      <w:r w:rsidR="00CE782D">
        <w:rPr>
          <w:rFonts w:ascii="Roboto Light" w:hAnsi="Roboto Light"/>
          <w:color w:val="000000" w:themeColor="text1"/>
          <w:lang w:val="pl-PL"/>
        </w:rPr>
        <w:t>, godz. 10:00-17:00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>Miejsce: G2A Arena Centrum Wystawienniczo-Kongresowe Województwa Podkarpackiego, Jasionka 953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  <w:lang w:val="pl-PL"/>
        </w:rPr>
      </w:pPr>
      <w:r w:rsidRPr="00F06BBF">
        <w:rPr>
          <w:rFonts w:ascii="Roboto Light" w:hAnsi="Roboto Light"/>
          <w:color w:val="000000" w:themeColor="text1"/>
          <w:lang w:val="pl-PL"/>
        </w:rPr>
        <w:t>Bilety wstępu do nabycia w kasach biletowych podczas wydarzenia oraz online:</w:t>
      </w:r>
    </w:p>
    <w:p w:rsidR="00F06BBF" w:rsidRPr="00F06BBF" w:rsidRDefault="00F06BBF" w:rsidP="00F06BBF">
      <w:pPr>
        <w:pStyle w:val="Akapitzlist"/>
        <w:numPr>
          <w:ilvl w:val="0"/>
          <w:numId w:val="1"/>
        </w:numPr>
        <w:jc w:val="both"/>
        <w:rPr>
          <w:rFonts w:ascii="Roboto Light" w:hAnsi="Roboto Light"/>
          <w:color w:val="000000" w:themeColor="text1"/>
        </w:rPr>
      </w:pPr>
      <w:r w:rsidRPr="00F06BBF">
        <w:rPr>
          <w:rFonts w:ascii="Roboto Light" w:hAnsi="Roboto Light"/>
          <w:color w:val="000000" w:themeColor="text1"/>
        </w:rPr>
        <w:t>normalny: 12 zł</w:t>
      </w:r>
    </w:p>
    <w:p w:rsidR="00F06BBF" w:rsidRPr="00F06BBF" w:rsidRDefault="00F06BBF" w:rsidP="00F06BBF">
      <w:pPr>
        <w:pStyle w:val="Akapitzlist"/>
        <w:numPr>
          <w:ilvl w:val="0"/>
          <w:numId w:val="1"/>
        </w:numPr>
        <w:jc w:val="both"/>
        <w:rPr>
          <w:rFonts w:ascii="Roboto Light" w:hAnsi="Roboto Light"/>
          <w:color w:val="000000" w:themeColor="text1"/>
        </w:rPr>
      </w:pPr>
      <w:r w:rsidRPr="00F06BBF">
        <w:rPr>
          <w:rFonts w:ascii="Roboto Light" w:hAnsi="Roboto Light"/>
          <w:color w:val="000000" w:themeColor="text1"/>
        </w:rPr>
        <w:t>ulgowy: 8 zł</w:t>
      </w:r>
    </w:p>
    <w:p w:rsidR="00F06BBF" w:rsidRPr="00F06BBF" w:rsidRDefault="00F06BBF" w:rsidP="00F06BBF">
      <w:pPr>
        <w:jc w:val="both"/>
        <w:rPr>
          <w:rFonts w:ascii="Roboto Light" w:hAnsi="Roboto Light"/>
          <w:color w:val="000000" w:themeColor="text1"/>
        </w:rPr>
      </w:pPr>
    </w:p>
    <w:p w:rsidR="00F06BBF" w:rsidRPr="00F06BBF" w:rsidRDefault="00F06BBF" w:rsidP="00F06BBF">
      <w:pPr>
        <w:rPr>
          <w:rFonts w:ascii="Roboto Light" w:hAnsi="Roboto Light"/>
          <w:lang w:val="en-US"/>
        </w:rPr>
      </w:pPr>
      <w:bookmarkStart w:id="0" w:name="_GoBack"/>
      <w:bookmarkEnd w:id="0"/>
    </w:p>
    <w:p w:rsidR="006D34A0" w:rsidRDefault="00CE782D">
      <w:pPr>
        <w:rPr>
          <w:rFonts w:ascii="Roboto Light" w:hAnsi="Roboto Light"/>
          <w:lang w:val="en-US"/>
        </w:rPr>
      </w:pPr>
      <w:proofErr w:type="spellStart"/>
      <w:r>
        <w:rPr>
          <w:rFonts w:ascii="Roboto Light" w:hAnsi="Roboto Light"/>
          <w:lang w:val="en-US"/>
        </w:rPr>
        <w:t>Osoba</w:t>
      </w:r>
      <w:proofErr w:type="spellEnd"/>
      <w:r>
        <w:rPr>
          <w:rFonts w:ascii="Roboto Light" w:hAnsi="Roboto Light"/>
          <w:lang w:val="en-US"/>
        </w:rPr>
        <w:t xml:space="preserve"> </w:t>
      </w:r>
      <w:proofErr w:type="spellStart"/>
      <w:r>
        <w:rPr>
          <w:rFonts w:ascii="Roboto Light" w:hAnsi="Roboto Light"/>
          <w:lang w:val="en-US"/>
        </w:rPr>
        <w:t>kontaktowa</w:t>
      </w:r>
      <w:proofErr w:type="spellEnd"/>
      <w:r>
        <w:rPr>
          <w:rFonts w:ascii="Roboto Light" w:hAnsi="Roboto Light"/>
          <w:lang w:val="en-US"/>
        </w:rPr>
        <w:t>:</w:t>
      </w:r>
    </w:p>
    <w:p w:rsidR="00CE782D" w:rsidRPr="00CE782D" w:rsidRDefault="00CE782D">
      <w:pPr>
        <w:rPr>
          <w:rFonts w:ascii="Roboto Light" w:hAnsi="Roboto Light"/>
          <w:lang w:val="pl-PL"/>
        </w:rPr>
      </w:pPr>
      <w:r w:rsidRPr="00CE782D">
        <w:rPr>
          <w:rFonts w:ascii="Roboto Light" w:hAnsi="Roboto Light"/>
          <w:lang w:val="pl-PL"/>
        </w:rPr>
        <w:t>Karolina Szpunar</w:t>
      </w:r>
    </w:p>
    <w:p w:rsidR="00CE782D" w:rsidRDefault="00CE782D">
      <w:pPr>
        <w:rPr>
          <w:rFonts w:ascii="Roboto Light" w:hAnsi="Roboto Light"/>
          <w:lang w:val="pl-PL"/>
        </w:rPr>
      </w:pPr>
      <w:r w:rsidRPr="00CE782D">
        <w:rPr>
          <w:rFonts w:ascii="Roboto Light" w:hAnsi="Roboto Light"/>
          <w:lang w:val="pl-PL"/>
        </w:rPr>
        <w:t xml:space="preserve">Specjalista ds. Marketingu </w:t>
      </w:r>
      <w:r>
        <w:rPr>
          <w:rFonts w:ascii="Roboto Light" w:hAnsi="Roboto Light"/>
          <w:lang w:val="pl-PL"/>
        </w:rPr>
        <w:t>i</w:t>
      </w:r>
      <w:r w:rsidRPr="00CE782D">
        <w:rPr>
          <w:rFonts w:ascii="Roboto Light" w:hAnsi="Roboto Light"/>
          <w:lang w:val="pl-PL"/>
        </w:rPr>
        <w:t xml:space="preserve"> </w:t>
      </w:r>
      <w:r>
        <w:rPr>
          <w:rFonts w:ascii="Roboto Light" w:hAnsi="Roboto Light"/>
          <w:lang w:val="pl-PL"/>
        </w:rPr>
        <w:t>PR</w:t>
      </w:r>
    </w:p>
    <w:p w:rsidR="00CE782D" w:rsidRPr="00CE782D" w:rsidRDefault="00CE782D">
      <w:pPr>
        <w:rPr>
          <w:rFonts w:ascii="Roboto Light" w:hAnsi="Roboto Light"/>
          <w:lang w:val="en-US"/>
        </w:rPr>
      </w:pPr>
      <w:r w:rsidRPr="00CE782D">
        <w:rPr>
          <w:rFonts w:ascii="Roboto Light" w:hAnsi="Roboto Light"/>
          <w:lang w:val="en-US"/>
        </w:rPr>
        <w:t xml:space="preserve">Tel. +48 792 799 121, e-mail: </w:t>
      </w:r>
      <w:hyperlink r:id="rId9" w:history="1">
        <w:r w:rsidRPr="0017717B">
          <w:rPr>
            <w:rStyle w:val="Hipercze"/>
            <w:rFonts w:ascii="Roboto Light" w:hAnsi="Roboto Light"/>
            <w:lang w:val="en-US"/>
          </w:rPr>
          <w:t>karolina.szpunar@cwkoperator.pl</w:t>
        </w:r>
      </w:hyperlink>
      <w:r>
        <w:rPr>
          <w:rFonts w:ascii="Roboto Light" w:hAnsi="Roboto Light"/>
          <w:lang w:val="en-US"/>
        </w:rPr>
        <w:t xml:space="preserve"> </w:t>
      </w:r>
    </w:p>
    <w:p w:rsidR="00CE782D" w:rsidRPr="00CE782D" w:rsidRDefault="00CE782D">
      <w:pPr>
        <w:rPr>
          <w:rFonts w:ascii="Roboto Light" w:hAnsi="Roboto Light"/>
          <w:lang w:val="en-US"/>
        </w:rPr>
      </w:pPr>
    </w:p>
    <w:sectPr w:rsidR="00CE782D" w:rsidRPr="00CE78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A8" w:rsidRDefault="003107A8" w:rsidP="00EC58BD">
      <w:pPr>
        <w:spacing w:after="0" w:line="240" w:lineRule="auto"/>
      </w:pPr>
      <w:r>
        <w:separator/>
      </w:r>
    </w:p>
  </w:endnote>
  <w:endnote w:type="continuationSeparator" w:id="0">
    <w:p w:rsidR="003107A8" w:rsidRDefault="003107A8" w:rsidP="00EC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BD" w:rsidRDefault="00EC58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-880745</wp:posOffset>
          </wp:positionH>
          <wp:positionV relativeFrom="page">
            <wp:posOffset>9781540</wp:posOffset>
          </wp:positionV>
          <wp:extent cx="7573645" cy="8966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A8" w:rsidRDefault="003107A8" w:rsidP="00EC58BD">
      <w:pPr>
        <w:spacing w:after="0" w:line="240" w:lineRule="auto"/>
      </w:pPr>
      <w:r>
        <w:separator/>
      </w:r>
    </w:p>
  </w:footnote>
  <w:footnote w:type="continuationSeparator" w:id="0">
    <w:p w:rsidR="003107A8" w:rsidRDefault="003107A8" w:rsidP="00EC5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8BD" w:rsidRDefault="00EC58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-421005</wp:posOffset>
          </wp:positionV>
          <wp:extent cx="7460615" cy="114808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ówek_Obszar roboczy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61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58BD" w:rsidRDefault="00EC5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1B5"/>
    <w:multiLevelType w:val="hybridMultilevel"/>
    <w:tmpl w:val="3F2C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D"/>
    <w:rsid w:val="00167DFB"/>
    <w:rsid w:val="001E317D"/>
    <w:rsid w:val="003107A8"/>
    <w:rsid w:val="003E02FD"/>
    <w:rsid w:val="004632A5"/>
    <w:rsid w:val="005D0F86"/>
    <w:rsid w:val="00617A79"/>
    <w:rsid w:val="00632603"/>
    <w:rsid w:val="006C669B"/>
    <w:rsid w:val="006D34A0"/>
    <w:rsid w:val="00735903"/>
    <w:rsid w:val="007F72CC"/>
    <w:rsid w:val="008B59C1"/>
    <w:rsid w:val="008D18F8"/>
    <w:rsid w:val="009A282E"/>
    <w:rsid w:val="00A738B7"/>
    <w:rsid w:val="00BA5AF9"/>
    <w:rsid w:val="00C65B5E"/>
    <w:rsid w:val="00CE782D"/>
    <w:rsid w:val="00DC22F2"/>
    <w:rsid w:val="00DD4BA0"/>
    <w:rsid w:val="00EC58BD"/>
    <w:rsid w:val="00F06BBF"/>
    <w:rsid w:val="00F3127A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AA38E-22CD-4E4A-86F3-A9294EB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82E"/>
    <w:rPr>
      <w:color w:val="00000A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BD"/>
    <w:pPr>
      <w:tabs>
        <w:tab w:val="center" w:pos="4536"/>
        <w:tab w:val="right" w:pos="9072"/>
      </w:tabs>
      <w:spacing w:after="0" w:line="240" w:lineRule="auto"/>
    </w:pPr>
    <w:rPr>
      <w:color w:val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58BD"/>
  </w:style>
  <w:style w:type="paragraph" w:styleId="Stopka">
    <w:name w:val="footer"/>
    <w:basedOn w:val="Normalny"/>
    <w:link w:val="StopkaZnak"/>
    <w:uiPriority w:val="99"/>
    <w:unhideWhenUsed/>
    <w:rsid w:val="00EC58BD"/>
    <w:pPr>
      <w:tabs>
        <w:tab w:val="center" w:pos="4536"/>
        <w:tab w:val="right" w:pos="9072"/>
      </w:tabs>
      <w:spacing w:after="0" w:line="240" w:lineRule="auto"/>
    </w:pPr>
    <w:rPr>
      <w:color w:val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58BD"/>
  </w:style>
  <w:style w:type="character" w:styleId="Hipercze">
    <w:name w:val="Hyperlink"/>
    <w:basedOn w:val="Domylnaczcionkaakapitu"/>
    <w:uiPriority w:val="99"/>
    <w:unhideWhenUsed/>
    <w:rsid w:val="00F06B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BBF"/>
    <w:pPr>
      <w:ind w:left="720"/>
      <w:contextualSpacing/>
    </w:pPr>
    <w:rPr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rgilowieckieCHi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rpathiahf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szpunar@cwkoperato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Zawiślak</dc:creator>
  <cp:keywords/>
  <dc:description/>
  <cp:lastModifiedBy>Karolina Szpunar</cp:lastModifiedBy>
  <cp:revision>4</cp:revision>
  <dcterms:created xsi:type="dcterms:W3CDTF">2019-09-13T10:38:00Z</dcterms:created>
  <dcterms:modified xsi:type="dcterms:W3CDTF">2019-09-23T09:59:00Z</dcterms:modified>
</cp:coreProperties>
</file>